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F706E">
        <w:rPr>
          <w:rFonts w:ascii="仿宋_GB2312" w:eastAsia="仿宋_GB2312" w:hAnsi="仿宋_GB2312" w:cs="仿宋_GB2312" w:hint="eastAsia"/>
          <w:sz w:val="32"/>
          <w:szCs w:val="32"/>
        </w:rPr>
        <w:t>电影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3426D0" w:rsidRDefault="00486762" w:rsidP="00C904F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3426D0" w:rsidRPr="003426D0">
        <w:rPr>
          <w:rFonts w:ascii="仿宋_GB2312" w:eastAsia="仿宋_GB2312" w:hAnsi="仿宋_GB2312" w:cs="仿宋_GB2312" w:hint="eastAsia"/>
          <w:sz w:val="32"/>
          <w:szCs w:val="32"/>
        </w:rPr>
        <w:t>点播院线经营情况</w:t>
      </w:r>
    </w:p>
    <w:p w:rsidR="00407F30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407F30" w:rsidRPr="00407F30">
        <w:rPr>
          <w:rFonts w:ascii="仿宋_GB2312" w:eastAsia="仿宋_GB2312" w:hAnsi="仿宋_GB2312" w:cs="仿宋_GB2312" w:hint="eastAsia"/>
          <w:sz w:val="32"/>
          <w:szCs w:val="32"/>
        </w:rPr>
        <w:t>未按时办理点播影院编码、点播院线编码登记</w:t>
      </w:r>
    </w:p>
    <w:p w:rsidR="00407F30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407F30" w:rsidRPr="00407F30">
        <w:rPr>
          <w:rFonts w:ascii="仿宋_GB2312" w:eastAsia="仿宋_GB2312" w:hAnsi="仿宋_GB2312" w:cs="仿宋_GB2312" w:hint="eastAsia"/>
          <w:sz w:val="32"/>
          <w:szCs w:val="32"/>
        </w:rPr>
        <w:t>未按时办理点播影院编码、点播院线编码登记</w:t>
      </w:r>
    </w:p>
    <w:p w:rsidR="009619BD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407F30" w:rsidRDefault="009619BD" w:rsidP="00F720F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bookmarkStart w:id="0" w:name="_GoBack"/>
      <w:bookmarkEnd w:id="0"/>
      <w:r w:rsidR="00407F30" w:rsidRPr="00407F30">
        <w:rPr>
          <w:rFonts w:ascii="仿宋_GB2312" w:eastAsia="仿宋_GB2312" w:hAnsi="仿宋_GB2312" w:cs="仿宋_GB2312" w:hint="eastAsia"/>
          <w:sz w:val="32"/>
          <w:szCs w:val="32"/>
        </w:rPr>
        <w:t>按时办理点播影院编码、点播院线编码登记</w:t>
      </w:r>
    </w:p>
    <w:p w:rsidR="00F720F9" w:rsidRDefault="009619BD" w:rsidP="00F720F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407F30" w:rsidRPr="00407F30">
        <w:rPr>
          <w:rFonts w:ascii="仿宋_GB2312" w:eastAsia="仿宋_GB2312" w:hAnsi="仿宋_GB2312" w:cs="仿宋_GB2312" w:hint="eastAsia"/>
          <w:sz w:val="32"/>
          <w:szCs w:val="32"/>
        </w:rPr>
        <w:t>未按时办理点播影院编码、点播院线编码登记</w:t>
      </w:r>
    </w:p>
    <w:p w:rsidR="009619BD" w:rsidRPr="00F720F9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9619BD" w:rsidRPr="005B27D7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9619BD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852" w:rsidRDefault="00F10852" w:rsidP="00486762">
      <w:r>
        <w:separator/>
      </w:r>
    </w:p>
  </w:endnote>
  <w:endnote w:type="continuationSeparator" w:id="0">
    <w:p w:rsidR="00F10852" w:rsidRDefault="00F10852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852" w:rsidRDefault="00F10852" w:rsidP="00486762">
      <w:r>
        <w:separator/>
      </w:r>
    </w:p>
  </w:footnote>
  <w:footnote w:type="continuationSeparator" w:id="0">
    <w:p w:rsidR="00F10852" w:rsidRDefault="00F10852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26D0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07F30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C61B9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E6343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46CE8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04FB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22AB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720F9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26A3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舒　敏</cp:lastModifiedBy>
  <cp:revision>18</cp:revision>
  <dcterms:created xsi:type="dcterms:W3CDTF">2021-09-07T06:42:00Z</dcterms:created>
  <dcterms:modified xsi:type="dcterms:W3CDTF">2021-09-17T02:00:00Z</dcterms:modified>
</cp:coreProperties>
</file>